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0C7AF34" w:rsidR="00AD4FD2" w:rsidRPr="00A42D69" w:rsidRDefault="002A53F4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0709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C366BBB" w:rsidR="00AD4FD2" w:rsidRPr="00A42D69" w:rsidRDefault="00807096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TRI DOLINY, o.z.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78985D2" w:rsidR="00AD4FD2" w:rsidRPr="00A42D69" w:rsidRDefault="002A53F4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07096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68010ED1" w14:textId="77777777" w:rsidR="003A2F0F" w:rsidRPr="00B20B12" w:rsidRDefault="003A2F0F" w:rsidP="003A2F0F">
      <w:pPr>
        <w:jc w:val="both"/>
        <w:rPr>
          <w:b/>
        </w:rPr>
      </w:pPr>
      <w:r w:rsidRPr="00B20B12">
        <w:rPr>
          <w:b/>
        </w:rPr>
        <w:lastRenderedPageBreak/>
        <w:t>D2 Skvalitnenie a rozšírenie kapacít predškolských zariadení</w:t>
      </w:r>
    </w:p>
    <w:p w14:paraId="0BA24BBC" w14:textId="77777777" w:rsidR="003A2F0F" w:rsidRPr="00B20B12" w:rsidRDefault="003A2F0F" w:rsidP="003A2F0F">
      <w:pPr>
        <w:spacing w:after="120"/>
        <w:jc w:val="both"/>
        <w:rPr>
          <w:b/>
          <w:sz w:val="24"/>
        </w:rPr>
      </w:pPr>
      <w:r w:rsidRPr="00B20B12">
        <w:rPr>
          <w:b/>
        </w:rPr>
        <w:t>Hodnotiace</w:t>
      </w:r>
      <w:r w:rsidRPr="00B20B12">
        <w:rPr>
          <w:b/>
          <w:sz w:val="24"/>
        </w:rPr>
        <w:t xml:space="preserve"> kritériá: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0"/>
        <w:gridCol w:w="4757"/>
      </w:tblGrid>
      <w:tr w:rsidR="003A2F0F" w:rsidRPr="00B20B12" w14:paraId="24844E17" w14:textId="77777777" w:rsidTr="00382C42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C401CAC" w14:textId="77777777" w:rsidR="003A2F0F" w:rsidRPr="00382C42" w:rsidRDefault="003A2F0F" w:rsidP="00981FC6">
            <w:pPr>
              <w:widowControl w:val="0"/>
              <w:spacing w:after="0" w:line="240" w:lineRule="auto"/>
              <w:jc w:val="center"/>
              <w:rPr>
                <w:rFonts w:cs="Arial"/>
                <w:b/>
                <w:u w:color="000000"/>
              </w:rPr>
            </w:pPr>
            <w:proofErr w:type="spellStart"/>
            <w:r w:rsidRPr="00382C42">
              <w:rPr>
                <w:rFonts w:cs="Arial"/>
                <w:b/>
                <w:u w:color="000000"/>
              </w:rPr>
              <w:t>P.č</w:t>
            </w:r>
            <w:proofErr w:type="spellEnd"/>
            <w:r w:rsidRPr="00382C42">
              <w:rPr>
                <w:rFonts w:cs="Arial"/>
                <w:b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98E738" w14:textId="77777777" w:rsidR="003A2F0F" w:rsidRPr="00382C42" w:rsidRDefault="003A2F0F" w:rsidP="00981FC6">
            <w:pPr>
              <w:widowControl w:val="0"/>
              <w:spacing w:after="0" w:line="240" w:lineRule="auto"/>
              <w:jc w:val="center"/>
              <w:rPr>
                <w:rFonts w:cs="Arial"/>
                <w:b/>
                <w:u w:color="000000"/>
              </w:rPr>
            </w:pPr>
            <w:r w:rsidRPr="00382C42">
              <w:rPr>
                <w:rFonts w:cs="Arial"/>
                <w:b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EB4F8B" w14:textId="77777777" w:rsidR="003A2F0F" w:rsidRPr="00382C42" w:rsidRDefault="003A2F0F" w:rsidP="00981FC6">
            <w:pPr>
              <w:widowControl w:val="0"/>
              <w:spacing w:after="0" w:line="240" w:lineRule="auto"/>
              <w:ind w:left="143" w:right="136" w:hanging="3"/>
              <w:jc w:val="center"/>
              <w:rPr>
                <w:rFonts w:cs="Arial"/>
                <w:b/>
                <w:u w:color="000000"/>
              </w:rPr>
            </w:pPr>
            <w:r w:rsidRPr="00382C42">
              <w:rPr>
                <w:rFonts w:cs="Arial"/>
                <w:b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4577F9B" w14:textId="77777777" w:rsidR="003A2F0F" w:rsidRPr="00382C42" w:rsidRDefault="003A2F0F" w:rsidP="00981FC6">
            <w:pPr>
              <w:widowControl w:val="0"/>
              <w:spacing w:after="0" w:line="240" w:lineRule="auto"/>
              <w:ind w:left="34"/>
              <w:jc w:val="center"/>
              <w:rPr>
                <w:rFonts w:cs="Arial"/>
                <w:b/>
                <w:u w:color="000000"/>
              </w:rPr>
            </w:pPr>
            <w:r w:rsidRPr="00382C42">
              <w:rPr>
                <w:rFonts w:cs="Arial"/>
                <w:b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C73DBE" w14:textId="77777777" w:rsidR="003A2F0F" w:rsidRPr="00382C42" w:rsidRDefault="003A2F0F" w:rsidP="00981FC6">
            <w:pPr>
              <w:widowControl w:val="0"/>
              <w:spacing w:after="0" w:line="240" w:lineRule="auto"/>
              <w:ind w:right="136" w:hanging="3"/>
              <w:jc w:val="center"/>
              <w:rPr>
                <w:rFonts w:cs="Arial"/>
                <w:b/>
                <w:u w:color="000000"/>
              </w:rPr>
            </w:pPr>
            <w:r w:rsidRPr="00382C42">
              <w:rPr>
                <w:rFonts w:cs="Arial"/>
                <w:b/>
                <w:u w:color="000000"/>
              </w:rPr>
              <w:t>Hodnotenie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5987318" w14:textId="77777777" w:rsidR="003A2F0F" w:rsidRPr="00382C42" w:rsidRDefault="003A2F0F" w:rsidP="00981FC6">
            <w:pPr>
              <w:widowControl w:val="0"/>
              <w:spacing w:after="0" w:line="240" w:lineRule="auto"/>
              <w:ind w:left="143" w:right="136" w:hanging="3"/>
              <w:jc w:val="center"/>
              <w:rPr>
                <w:rFonts w:cs="Arial"/>
                <w:b/>
                <w:u w:color="000000"/>
              </w:rPr>
            </w:pPr>
            <w:r w:rsidRPr="00382C42">
              <w:rPr>
                <w:rFonts w:cs="Arial"/>
                <w:b/>
                <w:u w:color="000000"/>
              </w:rPr>
              <w:t>Spôsob aplikácie hodnotiaceho kritéria</w:t>
            </w:r>
          </w:p>
        </w:tc>
      </w:tr>
      <w:tr w:rsidR="003A2F0F" w:rsidRPr="00B20B12" w14:paraId="0644EAF5" w14:textId="77777777" w:rsidTr="00F610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B49131" w14:textId="77777777" w:rsidR="003A2F0F" w:rsidRPr="00F6100C" w:rsidRDefault="003A2F0F" w:rsidP="00981FC6">
            <w:pPr>
              <w:widowControl w:val="0"/>
              <w:spacing w:after="0" w:line="240" w:lineRule="auto"/>
              <w:ind w:right="2"/>
              <w:jc w:val="center"/>
              <w:rPr>
                <w:rFonts w:cs="Arial"/>
                <w:b/>
                <w:u w:color="000000"/>
              </w:rPr>
            </w:pPr>
            <w:r w:rsidRPr="00F6100C">
              <w:rPr>
                <w:rFonts w:cs="Arial"/>
                <w:b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32A731" w14:textId="77777777" w:rsidR="003A2F0F" w:rsidRPr="00F6100C" w:rsidRDefault="003A2F0F" w:rsidP="00981FC6">
            <w:pPr>
              <w:spacing w:after="0" w:line="240" w:lineRule="auto"/>
              <w:rPr>
                <w:rFonts w:cs="Arial"/>
                <w:b/>
              </w:rPr>
            </w:pPr>
            <w:r w:rsidRPr="00F6100C">
              <w:rPr>
                <w:rFonts w:cs="Arial"/>
                <w:b/>
              </w:rPr>
              <w:t>Príspevok navrhovaného projektu k cieľom a výsledkom IROP a CLLD</w:t>
            </w:r>
          </w:p>
        </w:tc>
      </w:tr>
      <w:tr w:rsidR="003A2F0F" w:rsidRPr="00B20B12" w14:paraId="0495DF91" w14:textId="77777777" w:rsidTr="00F6100C">
        <w:trPr>
          <w:trHeight w:val="8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6F8E" w14:textId="77777777" w:rsidR="003A2F0F" w:rsidRPr="00B20B12" w:rsidRDefault="003A2F0F" w:rsidP="00981FC6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570E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7DF8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B20B12">
              <w:rPr>
                <w:rFonts w:eastAsia="Times New Roman" w:cs="Arial"/>
                <w:lang w:eastAsia="sk-SK"/>
              </w:rPr>
              <w:t>t.j</w:t>
            </w:r>
            <w:proofErr w:type="spellEnd"/>
            <w:r w:rsidRPr="00B20B12">
              <w:rPr>
                <w:rFonts w:eastAsia="Times New Roman" w:cs="Arial"/>
                <w:lang w:eastAsia="sk-SK"/>
              </w:rPr>
              <w:t>. súlad s:</w:t>
            </w:r>
          </w:p>
          <w:p w14:paraId="20574A51" w14:textId="77777777" w:rsidR="003A2F0F" w:rsidRPr="00B20B12" w:rsidRDefault="003A2F0F" w:rsidP="003A2F0F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očakávanými výsledkami,</w:t>
            </w:r>
          </w:p>
          <w:p w14:paraId="4FCADA3F" w14:textId="77777777" w:rsidR="003A2F0F" w:rsidRPr="00B20B12" w:rsidRDefault="003A2F0F" w:rsidP="003A2F0F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98B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92C6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eastAsia="Helvetica" w:cs="Arial"/>
                <w:u w:color="000000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A87E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Zameranie projektu je v súlade s programovou stratégiou IROP.</w:t>
            </w:r>
          </w:p>
        </w:tc>
      </w:tr>
      <w:tr w:rsidR="003A2F0F" w:rsidRPr="00B20B12" w14:paraId="42EDA09A" w14:textId="77777777" w:rsidTr="00F6100C">
        <w:trPr>
          <w:trHeight w:val="68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5F79" w14:textId="77777777" w:rsidR="003A2F0F" w:rsidRPr="00B20B12" w:rsidRDefault="003A2F0F" w:rsidP="00981FC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555D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914C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F982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D574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cs="Arial"/>
                <w:u w:color="000000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C30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Zameranie projektu nie je v súlade s programovou stratégiou IROP.</w:t>
            </w:r>
          </w:p>
        </w:tc>
      </w:tr>
      <w:tr w:rsidR="003A2F0F" w:rsidRPr="00B20B12" w14:paraId="415D7F3D" w14:textId="77777777" w:rsidTr="00F6100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714C1" w14:textId="77777777" w:rsidR="003A2F0F" w:rsidRPr="00B20B12" w:rsidRDefault="003A2F0F" w:rsidP="00981FC6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3FDAA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73C85" w14:textId="77777777" w:rsidR="003A2F0F" w:rsidRPr="00B20B12" w:rsidRDefault="003A2F0F" w:rsidP="00981FC6">
            <w:pPr>
              <w:spacing w:after="0" w:line="240" w:lineRule="auto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9AB62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AC1C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A264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Zameranie projektu je v súlade so stratégiou CLLD.</w:t>
            </w:r>
          </w:p>
        </w:tc>
      </w:tr>
      <w:tr w:rsidR="003A2F0F" w:rsidRPr="00B20B12" w14:paraId="2180CF26" w14:textId="77777777" w:rsidTr="00F6100C">
        <w:trPr>
          <w:trHeight w:val="4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7BE" w14:textId="77777777" w:rsidR="003A2F0F" w:rsidRPr="00B20B12" w:rsidRDefault="003A2F0F" w:rsidP="00981FC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8308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B009" w14:textId="77777777" w:rsidR="003A2F0F" w:rsidRPr="00B20B12" w:rsidRDefault="003A2F0F" w:rsidP="00981FC6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12D9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F6E9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797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Zameranie projektu nie je v súlade so stratégiou CLLD.</w:t>
            </w:r>
          </w:p>
        </w:tc>
      </w:tr>
      <w:tr w:rsidR="003A2F0F" w:rsidRPr="00B20B12" w14:paraId="3EFA3CE1" w14:textId="77777777" w:rsidTr="00F6100C">
        <w:trPr>
          <w:trHeight w:val="9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7AD7C" w14:textId="77777777" w:rsidR="003A2F0F" w:rsidRPr="00B20B12" w:rsidRDefault="003A2F0F" w:rsidP="00981FC6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74F3C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75476" w14:textId="77777777" w:rsidR="003A2F0F" w:rsidRPr="00B20B12" w:rsidRDefault="003A2F0F" w:rsidP="00981FC6">
            <w:pPr>
              <w:spacing w:after="0" w:line="240" w:lineRule="auto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01E64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AEFB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A60F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má inovatívny charakter.</w:t>
            </w:r>
          </w:p>
        </w:tc>
      </w:tr>
      <w:tr w:rsidR="003A2F0F" w:rsidRPr="00B20B12" w14:paraId="566B6642" w14:textId="77777777" w:rsidTr="00F6100C">
        <w:trPr>
          <w:trHeight w:val="87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5CC1" w14:textId="77777777" w:rsidR="003A2F0F" w:rsidRPr="00B20B12" w:rsidRDefault="003A2F0F" w:rsidP="00981FC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29DC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BD49" w14:textId="77777777" w:rsidR="003A2F0F" w:rsidRPr="00B20B12" w:rsidRDefault="003A2F0F" w:rsidP="00981FC6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3D43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FF77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728D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nemá inovatívny charakter.</w:t>
            </w:r>
          </w:p>
        </w:tc>
      </w:tr>
      <w:tr w:rsidR="00F6100C" w:rsidRPr="00B20B12" w14:paraId="72E35182" w14:textId="77777777" w:rsidTr="00F6100C">
        <w:trPr>
          <w:trHeight w:val="19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EE66A" w14:textId="77777777" w:rsidR="00F6100C" w:rsidRPr="00B20B12" w:rsidRDefault="00F6100C" w:rsidP="00F6100C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4.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A54B1" w14:textId="77777777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Projekt má dostatočnú pridanú hodnotu pre územie</w:t>
            </w:r>
          </w:p>
          <w:p w14:paraId="2E2FB83C" w14:textId="77777777" w:rsidR="00F6100C" w:rsidRPr="00B20B12" w:rsidRDefault="00F6100C" w:rsidP="00F6100C">
            <w:pPr>
              <w:spacing w:after="0" w:line="240" w:lineRule="auto"/>
              <w:rPr>
                <w:rFonts w:eastAsia="Helvetica" w:cs="Arial"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B9688" w14:textId="77777777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Projekt má dostatočnú úroveň z hľadiska zabezpečenia komplexnosti služieb v území alebo z hľadiska jeho využiteľnosti v území</w:t>
            </w:r>
          </w:p>
          <w:p w14:paraId="728ADD35" w14:textId="77777777" w:rsidR="00F6100C" w:rsidRPr="00B20B12" w:rsidRDefault="00F6100C" w:rsidP="00F6100C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55398E" w14:textId="77777777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</w:p>
          <w:p w14:paraId="648DEDCD" w14:textId="77777777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</w:p>
          <w:p w14:paraId="33E8BCEC" w14:textId="77777777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</w:p>
          <w:p w14:paraId="02A46F59" w14:textId="77777777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</w:p>
          <w:p w14:paraId="795052FD" w14:textId="77777777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Vylučovacie kritérium</w:t>
            </w:r>
          </w:p>
          <w:p w14:paraId="198CB3D1" w14:textId="77777777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</w:p>
          <w:p w14:paraId="45DB25BA" w14:textId="77777777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BA30" w14:textId="77777777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</w:p>
          <w:p w14:paraId="43CA23CA" w14:textId="4925897F" w:rsidR="00F6100C" w:rsidRPr="00B20B12" w:rsidRDefault="00F6100C" w:rsidP="00F6100C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cs="Arial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D626" w14:textId="4018A09B" w:rsidR="00F6100C" w:rsidRPr="00B20B12" w:rsidRDefault="00F6100C" w:rsidP="00F6100C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F6100C" w:rsidRPr="00B20B12" w14:paraId="23AC3A4E" w14:textId="77777777" w:rsidTr="00F6100C">
        <w:trPr>
          <w:trHeight w:val="19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CABDE" w14:textId="77777777" w:rsidR="00F6100C" w:rsidRPr="00B20B12" w:rsidRDefault="00F6100C" w:rsidP="00F6100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A1F4A" w14:textId="77777777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F4A34" w14:textId="77777777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E6B14" w14:textId="77777777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2065" w14:textId="77777777" w:rsidR="00F6100C" w:rsidRPr="00B20B12" w:rsidRDefault="00F6100C" w:rsidP="00F6100C">
            <w:pPr>
              <w:rPr>
                <w:rFonts w:cs="Arial"/>
              </w:rPr>
            </w:pPr>
          </w:p>
          <w:p w14:paraId="2A7ED554" w14:textId="5C4D9B41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31E" w14:textId="284A0147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</w:tbl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41AA6DB9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2401EC9" w14:textId="30E9D0EC" w:rsidR="003A2F0F" w:rsidRDefault="003A2F0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500C7A7" w14:textId="59F803F2" w:rsidR="003A2F0F" w:rsidRDefault="003A2F0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ABC302F" w14:textId="409149AD" w:rsidR="003A2F0F" w:rsidRDefault="003A2F0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0C43A15" w14:textId="22F4EF01" w:rsidR="003A2F0F" w:rsidRDefault="003A2F0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0"/>
        <w:gridCol w:w="4757"/>
      </w:tblGrid>
      <w:tr w:rsidR="003A2F0F" w:rsidRPr="00B20B12" w14:paraId="04B5F5C4" w14:textId="77777777" w:rsidTr="003A2F0F">
        <w:trPr>
          <w:trHeight w:val="1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9663" w14:textId="77777777" w:rsidR="003A2F0F" w:rsidRPr="00B20B12" w:rsidRDefault="003A2F0F" w:rsidP="00981FC6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5.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35AD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DBEF" w14:textId="77777777" w:rsidR="003A2F0F" w:rsidRPr="00B20B12" w:rsidRDefault="003A2F0F" w:rsidP="00981FC6">
            <w:pPr>
              <w:spacing w:after="0" w:line="240" w:lineRule="auto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0822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F5EA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EBB2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má prínos pre jednu obec na území MAS.</w:t>
            </w:r>
          </w:p>
        </w:tc>
      </w:tr>
      <w:tr w:rsidR="003A2F0F" w:rsidRPr="00B20B12" w14:paraId="68786473" w14:textId="77777777" w:rsidTr="003A2F0F">
        <w:trPr>
          <w:trHeight w:val="2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1B78" w14:textId="77777777" w:rsidR="003A2F0F" w:rsidRPr="00B20B12" w:rsidRDefault="003A2F0F" w:rsidP="00981FC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BE70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7B20" w14:textId="77777777" w:rsidR="003A2F0F" w:rsidRPr="00B20B12" w:rsidRDefault="003A2F0F" w:rsidP="00981FC6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2316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E020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235C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má prínos pre dve až tri obce na území MAS.</w:t>
            </w:r>
          </w:p>
        </w:tc>
      </w:tr>
      <w:tr w:rsidR="003A2F0F" w:rsidRPr="00B20B12" w14:paraId="566B4704" w14:textId="77777777" w:rsidTr="003A2F0F">
        <w:trPr>
          <w:trHeight w:val="19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7C6C" w14:textId="77777777" w:rsidR="003A2F0F" w:rsidRPr="00B20B12" w:rsidRDefault="003A2F0F" w:rsidP="00981FC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239B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F290" w14:textId="77777777" w:rsidR="003A2F0F" w:rsidRPr="00B20B12" w:rsidRDefault="003A2F0F" w:rsidP="00981FC6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3E88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8E12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17E3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má prínos pre tri a viac obcí na území MAS.</w:t>
            </w:r>
          </w:p>
        </w:tc>
      </w:tr>
      <w:tr w:rsidR="003A2F0F" w:rsidRPr="00B20B12" w14:paraId="57EBDFEF" w14:textId="77777777" w:rsidTr="003A2F0F">
        <w:trPr>
          <w:trHeight w:val="636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3F57" w14:textId="77777777" w:rsidR="003A2F0F" w:rsidRPr="00B20B12" w:rsidRDefault="003A2F0F" w:rsidP="00981FC6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6.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D31B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9F3C" w14:textId="77777777" w:rsidR="003A2F0F" w:rsidRPr="00B20B12" w:rsidRDefault="003A2F0F" w:rsidP="00981FC6">
            <w:pPr>
              <w:spacing w:after="0" w:line="240" w:lineRule="auto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Posudzuje sa na základe preukázanej garancie užívateľa, že projektom vytvorené pracovné miesto obsadí zamestnancom zo znevýhodnených skupín ako sú tieto definované vo výzve MAS.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6DFB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FDF8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C706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</w:tr>
      <w:tr w:rsidR="003A2F0F" w:rsidRPr="00B20B12" w14:paraId="1EFE3909" w14:textId="77777777" w:rsidTr="003A2F0F">
        <w:trPr>
          <w:trHeight w:val="841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BADB" w14:textId="77777777" w:rsidR="003A2F0F" w:rsidRPr="00B20B12" w:rsidRDefault="003A2F0F" w:rsidP="00981FC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0DAB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361B" w14:textId="77777777" w:rsidR="003A2F0F" w:rsidRPr="00B20B12" w:rsidRDefault="003A2F0F" w:rsidP="00981FC6">
            <w:pPr>
              <w:spacing w:after="0" w:line="240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939B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8D6E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2EC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</w:tr>
      <w:tr w:rsidR="003A2F0F" w:rsidRPr="00B20B12" w14:paraId="0C8CA45C" w14:textId="77777777" w:rsidTr="00F610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DEC4D2" w14:textId="77777777" w:rsidR="003A2F0F" w:rsidRPr="00F6100C" w:rsidRDefault="003A2F0F" w:rsidP="00981FC6">
            <w:pPr>
              <w:widowControl w:val="0"/>
              <w:spacing w:after="0" w:line="240" w:lineRule="auto"/>
              <w:ind w:right="2"/>
              <w:jc w:val="center"/>
              <w:rPr>
                <w:rFonts w:cs="Arial"/>
                <w:b/>
                <w:u w:color="000000"/>
              </w:rPr>
            </w:pPr>
            <w:r w:rsidRPr="00F6100C">
              <w:rPr>
                <w:rFonts w:cs="Arial"/>
                <w:b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3168C2" w14:textId="77777777" w:rsidR="003A2F0F" w:rsidRPr="00F6100C" w:rsidRDefault="003A2F0F" w:rsidP="00981FC6">
            <w:pPr>
              <w:spacing w:after="0" w:line="240" w:lineRule="auto"/>
              <w:rPr>
                <w:rFonts w:eastAsia="Helvetica" w:cs="Arial"/>
                <w:b/>
              </w:rPr>
            </w:pPr>
            <w:r w:rsidRPr="00F6100C">
              <w:rPr>
                <w:rFonts w:cs="Arial"/>
                <w:b/>
              </w:rPr>
              <w:t>Navrhovaný spôsob realizácie projektu</w:t>
            </w:r>
          </w:p>
        </w:tc>
      </w:tr>
      <w:tr w:rsidR="003A2F0F" w:rsidRPr="00B20B12" w14:paraId="113C044C" w14:textId="77777777" w:rsidTr="00981FC6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14A6" w14:textId="77777777" w:rsidR="003A2F0F" w:rsidRPr="00B20B12" w:rsidRDefault="003A2F0F" w:rsidP="00981FC6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7.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D2C2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4DFF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sa:</w:t>
            </w:r>
          </w:p>
          <w:p w14:paraId="428CEA4E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  <w:p w14:paraId="330594CB" w14:textId="77777777" w:rsidR="003A2F0F" w:rsidRPr="00B20B12" w:rsidRDefault="003A2F0F" w:rsidP="003A2F0F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či aktivity nadväzujú na východiskovú situáciu,</w:t>
            </w:r>
          </w:p>
          <w:p w14:paraId="7829FD25" w14:textId="77777777" w:rsidR="003A2F0F" w:rsidRPr="00B20B12" w:rsidRDefault="003A2F0F" w:rsidP="003A2F0F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či sú dostatočne zrozumiteľné a je zrejmé, čo chce žiadateľ dosiahnuť,</w:t>
            </w:r>
          </w:p>
          <w:p w14:paraId="7DE166A1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27CC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99F2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4C6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3A2F0F" w:rsidRPr="00B20B12" w14:paraId="6A71AE3C" w14:textId="77777777" w:rsidTr="00981FC6">
        <w:trPr>
          <w:trHeight w:val="3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8E75" w14:textId="77777777" w:rsidR="003A2F0F" w:rsidRPr="00B20B12" w:rsidRDefault="003A2F0F" w:rsidP="00981FC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F6D8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9C39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3C28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9156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8309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3A2F0F" w:rsidRPr="00B20B12" w14:paraId="000D2AF5" w14:textId="77777777" w:rsidTr="003A2F0F">
        <w:trPr>
          <w:trHeight w:val="122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15F4" w14:textId="77777777" w:rsidR="003A2F0F" w:rsidRPr="00B20B12" w:rsidRDefault="003A2F0F" w:rsidP="00981FC6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t>8.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0989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Projekt zohľadňuje miestne špecifiká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82B7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 na základe žiadateľom poskytnutých informácií o realizácii projektu.</w:t>
            </w:r>
          </w:p>
          <w:p w14:paraId="1F529E4B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  <w:p w14:paraId="3F8F67BB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Miestne špecifiká sú: </w:t>
            </w:r>
          </w:p>
          <w:p w14:paraId="7B8B4B85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•charakteristický ráz územia</w:t>
            </w:r>
          </w:p>
          <w:p w14:paraId="29DD1E4F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• kultúrny a historický ráz územia</w:t>
            </w:r>
          </w:p>
          <w:p w14:paraId="22E0933E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• miestne zvyky, gastronómia</w:t>
            </w:r>
          </w:p>
          <w:p w14:paraId="1C7D837F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• miestna architektúra a pod.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6E0A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335F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B720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</w:tr>
      <w:tr w:rsidR="003A2F0F" w:rsidRPr="00B20B12" w14:paraId="1995B0A2" w14:textId="77777777" w:rsidTr="003A2F0F">
        <w:trPr>
          <w:trHeight w:val="366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4CD" w14:textId="77777777" w:rsidR="003A2F0F" w:rsidRPr="00B20B12" w:rsidRDefault="003A2F0F" w:rsidP="00981FC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CE00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BFF8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5900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088C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E1DD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</w:tr>
      <w:tr w:rsidR="003A2F0F" w:rsidRPr="00B20B12" w14:paraId="4F17F90F" w14:textId="77777777" w:rsidTr="00F6100C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A5E60F" w14:textId="77777777" w:rsidR="003A2F0F" w:rsidRPr="00F6100C" w:rsidRDefault="003A2F0F" w:rsidP="00981FC6">
            <w:pPr>
              <w:widowControl w:val="0"/>
              <w:spacing w:after="0" w:line="240" w:lineRule="auto"/>
              <w:ind w:right="2"/>
              <w:jc w:val="center"/>
              <w:rPr>
                <w:rFonts w:cs="Arial"/>
                <w:b/>
                <w:u w:color="000000"/>
              </w:rPr>
            </w:pPr>
            <w:r w:rsidRPr="00F6100C">
              <w:rPr>
                <w:rFonts w:cs="Arial"/>
                <w:b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77918F" w14:textId="77777777" w:rsidR="003A2F0F" w:rsidRPr="00F6100C" w:rsidRDefault="003A2F0F" w:rsidP="00981FC6">
            <w:pPr>
              <w:widowControl w:val="0"/>
              <w:spacing w:after="0" w:line="240" w:lineRule="auto"/>
              <w:ind w:right="2"/>
              <w:rPr>
                <w:rFonts w:cs="Arial"/>
                <w:b/>
                <w:u w:color="000000"/>
              </w:rPr>
            </w:pPr>
            <w:r w:rsidRPr="00F6100C">
              <w:rPr>
                <w:rFonts w:cs="Arial"/>
                <w:b/>
                <w:u w:color="000000"/>
              </w:rPr>
              <w:t>Administratívna a prevádzková kapacita užívateľa</w:t>
            </w:r>
          </w:p>
        </w:tc>
      </w:tr>
      <w:tr w:rsidR="003A2F0F" w:rsidRPr="00B20B12" w14:paraId="5F9511AE" w14:textId="77777777" w:rsidTr="00981FC6">
        <w:trPr>
          <w:trHeight w:val="254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93AE" w14:textId="77777777" w:rsidR="003A2F0F" w:rsidRPr="00B20B12" w:rsidRDefault="003A2F0F" w:rsidP="00981FC6">
            <w:pPr>
              <w:spacing w:after="0" w:line="240" w:lineRule="auto"/>
              <w:jc w:val="center"/>
              <w:rPr>
                <w:rFonts w:cs="Arial"/>
              </w:rPr>
            </w:pPr>
            <w:r w:rsidRPr="00B20B12">
              <w:rPr>
                <w:rFonts w:cs="Arial"/>
              </w:rPr>
              <w:lastRenderedPageBreak/>
              <w:t>9.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753E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AF1B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E7061A5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D1AD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eastAsia="Helvetica" w:cs="Arial"/>
                <w:u w:color="000000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D8C6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18BE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3A2F0F" w:rsidRPr="00B20B12" w14:paraId="31999C69" w14:textId="77777777" w:rsidTr="00981FC6">
        <w:trPr>
          <w:trHeight w:val="269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262F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E173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9C5F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A6B3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1818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F5F6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3A2F0F" w:rsidRPr="00B20B12" w14:paraId="6E2E018E" w14:textId="77777777" w:rsidTr="00F6100C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122AE7" w14:textId="77777777" w:rsidR="003A2F0F" w:rsidRPr="00176CB8" w:rsidRDefault="003A2F0F" w:rsidP="00981FC6">
            <w:pPr>
              <w:widowControl w:val="0"/>
              <w:spacing w:after="0" w:line="240" w:lineRule="auto"/>
              <w:ind w:right="2"/>
              <w:jc w:val="center"/>
              <w:rPr>
                <w:rFonts w:cs="Arial"/>
                <w:b/>
                <w:u w:color="000000"/>
              </w:rPr>
            </w:pPr>
            <w:r w:rsidRPr="00176CB8">
              <w:rPr>
                <w:rFonts w:cs="Arial"/>
                <w:b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04DA0C" w14:textId="77777777" w:rsidR="003A2F0F" w:rsidRPr="00176CB8" w:rsidRDefault="003A2F0F" w:rsidP="00981FC6">
            <w:pPr>
              <w:widowControl w:val="0"/>
              <w:spacing w:after="0" w:line="240" w:lineRule="auto"/>
              <w:ind w:right="2"/>
              <w:rPr>
                <w:rFonts w:cs="Arial"/>
                <w:b/>
                <w:u w:color="000000"/>
              </w:rPr>
            </w:pPr>
            <w:r w:rsidRPr="00176CB8">
              <w:rPr>
                <w:rFonts w:cs="Arial"/>
                <w:b/>
                <w:u w:color="000000"/>
              </w:rPr>
              <w:t>Finančná a ekonomická stránka projektu</w:t>
            </w:r>
          </w:p>
        </w:tc>
      </w:tr>
      <w:tr w:rsidR="003A2F0F" w:rsidRPr="00B20B12" w14:paraId="15F7AD0B" w14:textId="77777777" w:rsidTr="00981FC6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A6E2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10.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782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865B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sa, či sú žiadané výdavky projektu:</w:t>
            </w:r>
          </w:p>
          <w:p w14:paraId="2A0452FC" w14:textId="77777777" w:rsidR="003A2F0F" w:rsidRPr="00B20B12" w:rsidRDefault="003A2F0F" w:rsidP="003A2F0F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vecne (obsahovo) oprávnené v zmysle podmienok výzvy,</w:t>
            </w:r>
          </w:p>
          <w:p w14:paraId="02F06631" w14:textId="77777777" w:rsidR="003A2F0F" w:rsidRPr="00B20B12" w:rsidRDefault="003A2F0F" w:rsidP="003A2F0F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účelné z hľadiska predpokladu naplnenia stanovených cieľov projektu,</w:t>
            </w:r>
          </w:p>
          <w:p w14:paraId="5B8D14B4" w14:textId="77777777" w:rsidR="003A2F0F" w:rsidRPr="00B20B12" w:rsidRDefault="003A2F0F" w:rsidP="003A2F0F">
            <w:pPr>
              <w:numPr>
                <w:ilvl w:val="0"/>
                <w:numId w:val="33"/>
              </w:numPr>
              <w:spacing w:after="0" w:line="240" w:lineRule="auto"/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nevyhnutné na realizáciu aktivít projektu</w:t>
            </w:r>
          </w:p>
          <w:p w14:paraId="4E60325B" w14:textId="77777777" w:rsidR="003A2F0F" w:rsidRPr="00B20B12" w:rsidRDefault="003A2F0F" w:rsidP="00981FC6">
            <w:pPr>
              <w:spacing w:after="0" w:line="240" w:lineRule="auto"/>
              <w:ind w:left="106"/>
              <w:rPr>
                <w:rFonts w:eastAsia="Times New Roman" w:cs="Arial"/>
                <w:lang w:eastAsia="sk-SK"/>
              </w:rPr>
            </w:pPr>
          </w:p>
          <w:p w14:paraId="5B78AC4B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  <w:r w:rsidRPr="00B20B12">
              <w:rPr>
                <w:rFonts w:eastAsia="Times New Roman" w:cs="Arial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8DEA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2D96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BCB2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3A2F0F" w:rsidRPr="00B20B12" w14:paraId="5E65CD32" w14:textId="77777777" w:rsidTr="00981FC6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3132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3FD4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7ABC" w14:textId="77777777" w:rsidR="003A2F0F" w:rsidRPr="00B20B12" w:rsidRDefault="003A2F0F" w:rsidP="00981FC6">
            <w:pPr>
              <w:spacing w:after="0" w:line="240" w:lineRule="auto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6C83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E54A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98F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3A2F0F" w:rsidRPr="00B20B12" w14:paraId="576EE74F" w14:textId="77777777" w:rsidTr="00981FC6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DE6E3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11.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F3F46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B2BBC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B20B12">
              <w:rPr>
                <w:rFonts w:eastAsia="Times New Roman" w:cs="Arial"/>
                <w:lang w:eastAsia="sk-SK"/>
              </w:rPr>
              <w:t>t.j</w:t>
            </w:r>
            <w:proofErr w:type="spellEnd"/>
            <w:r w:rsidRPr="00B20B12">
              <w:rPr>
                <w:rFonts w:eastAsia="Times New Roman" w:cs="Arial"/>
                <w:lang w:eastAsia="sk-SK"/>
              </w:rPr>
              <w:t xml:space="preserve">. či zodpovedajú obvyklým cenám v danom mieste a čase. </w:t>
            </w:r>
          </w:p>
          <w:p w14:paraId="40C9AAD5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lastRenderedPageBreak/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3AB77A3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sz w:val="10"/>
                <w:szCs w:val="10"/>
                <w:lang w:eastAsia="sk-SK"/>
              </w:rPr>
            </w:pPr>
          </w:p>
          <w:p w14:paraId="34195BEB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  <w:r w:rsidRPr="00B20B12">
              <w:rPr>
                <w:rFonts w:eastAsia="Times New Roman" w:cs="Arial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80696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lastRenderedPageBreak/>
              <w:t>Vylučujúce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7585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3EAB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3A2F0F" w:rsidRPr="00B20B12" w14:paraId="342F2B17" w14:textId="77777777" w:rsidTr="00981FC6">
        <w:trPr>
          <w:trHeight w:val="290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C9C96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00CFE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F58B3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A7836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7766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5E58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3A2F0F" w:rsidRPr="00B20B12" w14:paraId="35B7ACFA" w14:textId="77777777" w:rsidTr="00981FC6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4D206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12.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9DA4A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Finančná</w:t>
            </w:r>
          </w:p>
          <w:p w14:paraId="044825DF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charakteristika</w:t>
            </w:r>
          </w:p>
          <w:p w14:paraId="5EE19F72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EC48A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BB699BB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sz w:val="10"/>
                <w:szCs w:val="10"/>
                <w:lang w:eastAsia="sk-SK"/>
              </w:rPr>
            </w:pPr>
          </w:p>
          <w:p w14:paraId="47346C3B" w14:textId="77777777" w:rsidR="003A2F0F" w:rsidRPr="00B20B12" w:rsidRDefault="003A2F0F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V prípade verejného sektora sa komplexne posudzujú ukazovatele likvidity a ukazovatele zadlženosti.</w:t>
            </w:r>
          </w:p>
          <w:p w14:paraId="4128F058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B20B12">
              <w:rPr>
                <w:rFonts w:eastAsia="Times New Roman" w:cs="Arial"/>
                <w:lang w:eastAsia="sk-SK"/>
              </w:rPr>
              <w:t>Altmanov</w:t>
            </w:r>
            <w:proofErr w:type="spellEnd"/>
            <w:r w:rsidRPr="00B20B12">
              <w:rPr>
                <w:rFonts w:eastAsia="Times New Roman" w:cs="Arial"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942CC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7C5A" w14:textId="618B1FEA" w:rsidR="003A2F0F" w:rsidRPr="00B20B12" w:rsidRDefault="002B1C58" w:rsidP="00981FC6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  <w:lang w:eastAsia="sk-SK"/>
              </w:rPr>
              <w:t>1</w:t>
            </w:r>
            <w:r w:rsidR="003A2F0F" w:rsidRPr="00B20B12">
              <w:rPr>
                <w:rFonts w:eastAsia="Times New Roman" w:cs="Arial"/>
                <w:lang w:eastAsia="sk-SK"/>
              </w:rPr>
              <w:t xml:space="preserve"> bod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6647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cs="Arial"/>
              </w:rPr>
              <w:t>Subjekt s nepriaznivou finančnou situáciou</w:t>
            </w:r>
          </w:p>
        </w:tc>
      </w:tr>
      <w:tr w:rsidR="003A2F0F" w:rsidRPr="00B20B12" w14:paraId="2355367A" w14:textId="77777777" w:rsidTr="00981FC6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DF9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BDA6B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6EFFF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1DB28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7F59" w14:textId="07A31629" w:rsidR="003A2F0F" w:rsidRPr="00B20B12" w:rsidRDefault="002B1C58" w:rsidP="00981FC6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  <w:lang w:eastAsia="sk-SK"/>
              </w:rPr>
              <w:t>2</w:t>
            </w:r>
            <w:r w:rsidR="003A2F0F" w:rsidRPr="00B20B12">
              <w:rPr>
                <w:rFonts w:eastAsia="Times New Roman" w:cs="Arial"/>
                <w:lang w:eastAsia="sk-SK"/>
              </w:rPr>
              <w:t xml:space="preserve">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4FCD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cs="Arial"/>
              </w:rPr>
              <w:t>Subjekt s neurčitou finančnou situáciou</w:t>
            </w:r>
          </w:p>
        </w:tc>
      </w:tr>
      <w:tr w:rsidR="003A2F0F" w:rsidRPr="00B20B12" w14:paraId="687C17F4" w14:textId="77777777" w:rsidTr="00981FC6">
        <w:trPr>
          <w:trHeight w:val="95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7B958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E2257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0E03" w14:textId="77777777" w:rsidR="003A2F0F" w:rsidRPr="00B20B12" w:rsidRDefault="003A2F0F" w:rsidP="00981FC6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E81F2" w14:textId="77777777" w:rsidR="003A2F0F" w:rsidRPr="00B20B12" w:rsidRDefault="003A2F0F" w:rsidP="00981F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0AB" w14:textId="5BEBF0B6" w:rsidR="003A2F0F" w:rsidRPr="00B20B12" w:rsidRDefault="002B1C58" w:rsidP="00981FC6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  <w:lang w:eastAsia="sk-SK"/>
              </w:rPr>
              <w:t>3</w:t>
            </w:r>
            <w:r w:rsidR="003A2F0F" w:rsidRPr="00B20B12">
              <w:rPr>
                <w:rFonts w:eastAsia="Times New Roman" w:cs="Arial"/>
                <w:lang w:eastAsia="sk-SK"/>
              </w:rPr>
              <w:t xml:space="preserve"> bod</w:t>
            </w:r>
            <w:r>
              <w:rPr>
                <w:rFonts w:eastAsia="Times New Roman" w:cs="Arial"/>
                <w:lang w:eastAsia="sk-SK"/>
              </w:rPr>
              <w:t>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0E6B" w14:textId="77777777" w:rsidR="003A2F0F" w:rsidRPr="00B20B12" w:rsidRDefault="003A2F0F" w:rsidP="00981FC6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cs="Arial"/>
              </w:rPr>
              <w:t>Subjekt s dobrou finančnou situáciou</w:t>
            </w:r>
          </w:p>
        </w:tc>
      </w:tr>
      <w:tr w:rsidR="00F6100C" w:rsidRPr="00B20B12" w14:paraId="42B9E0FD" w14:textId="77777777" w:rsidTr="00981FC6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A69A1" w14:textId="0119D707" w:rsidR="00F6100C" w:rsidRPr="00B20B12" w:rsidRDefault="00F6100C" w:rsidP="00981FC6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cs="Arial"/>
              </w:rPr>
              <w:t>13.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DDE7C" w14:textId="77777777" w:rsidR="00F6100C" w:rsidRPr="00B20B12" w:rsidRDefault="00F6100C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Finančná udržateľnosť</w:t>
            </w:r>
          </w:p>
          <w:p w14:paraId="73F33654" w14:textId="450CF80A" w:rsidR="00F6100C" w:rsidRPr="00B20B12" w:rsidRDefault="00F6100C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823A2" w14:textId="386BB5AA" w:rsidR="00F6100C" w:rsidRPr="00B20B12" w:rsidRDefault="00F6100C" w:rsidP="00981FC6">
            <w:pPr>
              <w:widowControl w:val="0"/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Posudzuje sa zabezpečenie udržateľnosti projektu, </w:t>
            </w:r>
            <w:proofErr w:type="spellStart"/>
            <w:r w:rsidRPr="00B20B12">
              <w:rPr>
                <w:rFonts w:eastAsia="Times New Roman" w:cs="Arial"/>
                <w:lang w:eastAsia="sk-SK"/>
              </w:rPr>
              <w:t>t.j</w:t>
            </w:r>
            <w:proofErr w:type="spellEnd"/>
            <w:r w:rsidRPr="00B20B12">
              <w:rPr>
                <w:rFonts w:eastAsia="Times New Roman" w:cs="Arial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BE614" w14:textId="34980417" w:rsidR="00F6100C" w:rsidRPr="00B20B12" w:rsidRDefault="00F6100C" w:rsidP="00981FC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Vylučujúce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5A25" w14:textId="0E496436" w:rsidR="00F6100C" w:rsidRPr="00B20B12" w:rsidRDefault="00F6100C" w:rsidP="00F6100C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FEDA" w14:textId="30961C52" w:rsidR="00F6100C" w:rsidRPr="00B20B12" w:rsidRDefault="00F6100C" w:rsidP="00F6100C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Finančná udržateľnosť nie je zabezpečená.</w:t>
            </w:r>
          </w:p>
        </w:tc>
      </w:tr>
      <w:tr w:rsidR="00F6100C" w:rsidRPr="00B20B12" w14:paraId="7F409664" w14:textId="77777777" w:rsidTr="0065594D">
        <w:trPr>
          <w:trHeight w:val="59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FD9DB" w14:textId="7761E1A1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7EBDC" w14:textId="54392143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25E6" w14:textId="402A78DE" w:rsidR="00F6100C" w:rsidRPr="00B20B12" w:rsidRDefault="00F6100C" w:rsidP="00F6100C">
            <w:pPr>
              <w:widowControl w:val="0"/>
              <w:spacing w:after="0" w:line="240" w:lineRule="auto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AAD44" w14:textId="6137CBF3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D2D5" w14:textId="09051BF3" w:rsidR="00F6100C" w:rsidRPr="00B20B12" w:rsidRDefault="00F6100C" w:rsidP="00F6100C">
            <w:pPr>
              <w:spacing w:after="0" w:line="240" w:lineRule="auto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1A03" w14:textId="240DDEAB" w:rsidR="00F6100C" w:rsidRPr="00B20B12" w:rsidRDefault="00F6100C" w:rsidP="00F6100C">
            <w:pPr>
              <w:spacing w:after="0" w:line="240" w:lineRule="auto"/>
              <w:rPr>
                <w:rFonts w:eastAsia="Helvetica" w:cs="Arial"/>
              </w:rPr>
            </w:pPr>
            <w:r w:rsidRPr="00B20B12">
              <w:rPr>
                <w:rFonts w:eastAsia="Times New Roman" w:cs="Arial"/>
                <w:lang w:eastAsia="sk-SK"/>
              </w:rPr>
              <w:t>Finančná udržateľnosť je zabezpečená.</w:t>
            </w:r>
          </w:p>
        </w:tc>
      </w:tr>
    </w:tbl>
    <w:p w14:paraId="2981B5C2" w14:textId="77777777" w:rsidR="003A2F0F" w:rsidRDefault="003A2F0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434B18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434B18" w:rsidRPr="00334C9E" w:rsidRDefault="00434B18" w:rsidP="00434B1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894F8B4" w:rsidR="00434B18" w:rsidRPr="00334C9E" w:rsidRDefault="00434B18" w:rsidP="00434B18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9E01671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4C9B236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08C68E33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34B18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434B18" w:rsidRPr="00334C9E" w:rsidRDefault="00434B18" w:rsidP="00434B1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4615F14C" w:rsidR="00434B18" w:rsidRPr="00334C9E" w:rsidRDefault="00434B18" w:rsidP="00434B18">
            <w:pPr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4449E011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6125C617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012D3900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34B18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434B18" w:rsidRPr="00334C9E" w:rsidRDefault="00434B18" w:rsidP="00434B1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52D6DDA1" w:rsidR="00434B18" w:rsidRPr="00334C9E" w:rsidRDefault="00434B18" w:rsidP="00434B18">
            <w:pPr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3EF063E8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273589E2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4BF776CC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34B18" w:rsidRPr="00334C9E" w14:paraId="17602E8D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54F9C5" w14:textId="77777777" w:rsidR="00434B18" w:rsidRPr="00334C9E" w:rsidRDefault="00434B18" w:rsidP="00434B1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F7B3" w14:textId="18014E58" w:rsidR="00434B18" w:rsidRPr="00334C9E" w:rsidRDefault="00434B18" w:rsidP="00434B18">
            <w:pPr>
              <w:rPr>
                <w:rFonts w:cs="Arial"/>
                <w:color w:val="000000" w:themeColor="text1"/>
              </w:rPr>
            </w:pPr>
            <w:r w:rsidRPr="00B20B12">
              <w:rPr>
                <w:rFonts w:cs="Arial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4EB0" w14:textId="6F9545D3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ACC6" w14:textId="4CA4A810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0510" w14:textId="63D043C1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34B18" w:rsidRPr="00334C9E" w14:paraId="2A69601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A35BFF" w14:textId="77777777" w:rsidR="00434B18" w:rsidRPr="00334C9E" w:rsidRDefault="00434B18" w:rsidP="00434B1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18BB" w14:textId="05274C2E" w:rsidR="00434B18" w:rsidRPr="00334C9E" w:rsidRDefault="00434B18" w:rsidP="00434B18">
            <w:pPr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A8A2" w14:textId="47C42A11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1B82" w14:textId="4B8E97AE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F6BC" w14:textId="385DCF52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 w:rsidRPr="00792CBF">
              <w:rPr>
                <w:rFonts w:cs="Arial"/>
                <w:color w:val="000000" w:themeColor="text1"/>
              </w:rPr>
              <w:t>4</w:t>
            </w:r>
          </w:p>
        </w:tc>
      </w:tr>
      <w:tr w:rsidR="00434B18" w:rsidRPr="00334C9E" w14:paraId="5393AE4D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4B9731" w14:textId="77777777" w:rsidR="00434B18" w:rsidRPr="00334C9E" w:rsidRDefault="00434B18" w:rsidP="00434B1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2153" w14:textId="4FA23BC1" w:rsidR="00434B18" w:rsidRPr="00334C9E" w:rsidRDefault="00434B18" w:rsidP="00434B18">
            <w:pPr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Projekt vytvorí nové pracovné miesto pre osobu zo znevýhodnených skupín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1D8E" w14:textId="01E73FDB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B777" w14:textId="1F89577A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12D7" w14:textId="72EDAF86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25B12F7F" w:rsidR="009459EB" w:rsidRPr="00334C9E" w:rsidRDefault="00434B1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434B18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434B18" w:rsidRPr="00334C9E" w:rsidRDefault="00434B18" w:rsidP="00434B1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2AA3D39A" w:rsidR="00434B18" w:rsidRPr="00334C9E" w:rsidRDefault="00434B18" w:rsidP="00434B18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9F971B7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18C7138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23E02EDD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34B18" w:rsidRPr="00334C9E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434B18" w:rsidRPr="00334C9E" w:rsidRDefault="00434B18" w:rsidP="00434B1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6A728CA1" w:rsidR="00434B18" w:rsidRPr="00334C9E" w:rsidRDefault="00434B18" w:rsidP="00434B18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4789ED1B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1159FEE0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44939797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977E984" w:rsidR="009459EB" w:rsidRPr="00334C9E" w:rsidRDefault="00434B1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434B18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434B18" w:rsidRPr="00334C9E" w:rsidRDefault="00434B18" w:rsidP="00434B1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E81D897" w:rsidR="00434B18" w:rsidRPr="00334C9E" w:rsidRDefault="00434B18" w:rsidP="00434B18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65F074C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6A7E4C5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2004490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28462048" w:rsidR="009459EB" w:rsidRPr="00334C9E" w:rsidRDefault="00434B1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434B18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434B18" w:rsidRPr="00334C9E" w:rsidRDefault="00434B18" w:rsidP="00434B1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7A3C340B" w:rsidR="00434B18" w:rsidRPr="00334C9E" w:rsidRDefault="00434B18" w:rsidP="00434B1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eastAsia="Times New Roman" w:cs="Arial"/>
                <w:lang w:eastAsia="sk-SK"/>
              </w:rPr>
              <w:t>Oprávnenosť výdavkov (vecná oprávnenosť, 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72A57E48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1EA8CC3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2E26F161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34B18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434B18" w:rsidRPr="00334C9E" w:rsidRDefault="00434B18" w:rsidP="00434B1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2706D63B" w:rsidR="00434B18" w:rsidRPr="00334C9E" w:rsidRDefault="00434B18" w:rsidP="00434B18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4C554D8E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F8D1C4B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63837609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34B18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434B18" w:rsidRPr="00334C9E" w:rsidRDefault="00434B18" w:rsidP="00434B1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45541CCC" w:rsidR="00434B18" w:rsidRPr="00334C9E" w:rsidRDefault="00434B18" w:rsidP="00434B18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Finančná</w:t>
            </w:r>
            <w:r>
              <w:rPr>
                <w:rFonts w:eastAsia="Times New Roman" w:cs="Arial"/>
                <w:lang w:eastAsia="sk-SK"/>
              </w:rPr>
              <w:t xml:space="preserve"> </w:t>
            </w:r>
            <w:r w:rsidRPr="00B20B12">
              <w:rPr>
                <w:rFonts w:eastAsia="Times New Roman" w:cs="Arial"/>
                <w:lang w:eastAsia="sk-SK"/>
              </w:rPr>
              <w:t>charakteristika</w:t>
            </w:r>
            <w:r>
              <w:rPr>
                <w:rFonts w:eastAsia="Times New Roman" w:cs="Arial"/>
                <w:lang w:eastAsia="sk-SK"/>
              </w:rPr>
              <w:t xml:space="preserve"> </w:t>
            </w:r>
            <w:r w:rsidRPr="00B20B12">
              <w:rPr>
                <w:rFonts w:eastAsia="Times New Roman" w:cs="Arial"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6E19CAB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58442ECD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4AC450C7" w:rsidR="00434B18" w:rsidRPr="00334C9E" w:rsidRDefault="00434B18" w:rsidP="00434B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434B18" w:rsidRPr="00334C9E" w14:paraId="7FFBF491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7913" w14:textId="77777777" w:rsidR="00434B18" w:rsidRPr="00334C9E" w:rsidRDefault="00434B18" w:rsidP="00434B1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B141" w14:textId="685BC81E" w:rsidR="00434B18" w:rsidRPr="00334C9E" w:rsidRDefault="00434B18" w:rsidP="00434B18">
            <w:pPr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Finančná udržateľnosť</w:t>
            </w:r>
            <w:r>
              <w:rPr>
                <w:rFonts w:eastAsia="Times New Roman" w:cs="Arial"/>
                <w:lang w:eastAsia="sk-SK"/>
              </w:rPr>
              <w:t xml:space="preserve"> </w:t>
            </w:r>
            <w:r w:rsidRPr="00B20B12">
              <w:rPr>
                <w:rFonts w:eastAsia="Times New Roman" w:cs="Arial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0546" w14:textId="24192155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0F3E" w14:textId="73208C13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9BEE" w14:textId="42AA98B5" w:rsidR="00434B18" w:rsidRPr="00334C9E" w:rsidRDefault="00434B18" w:rsidP="00434B1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5512DE5" w:rsidR="009459EB" w:rsidRPr="00334C9E" w:rsidRDefault="00434B1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44F32D58" w:rsidR="004C0278" w:rsidRPr="00334C9E" w:rsidRDefault="00434B18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15</w:t>
            </w:r>
            <w:r w:rsidR="00C16420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E103D08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434B18">
        <w:rPr>
          <w:rFonts w:cs="Arial"/>
          <w:b/>
          <w:color w:val="000000" w:themeColor="text1"/>
          <w:u w:val="single"/>
        </w:rPr>
        <w:t>9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EA5847A" w:rsidR="00607288" w:rsidRPr="00A42D69" w:rsidRDefault="002A53F4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A515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041D250" w:rsidR="00607288" w:rsidRPr="00A42D69" w:rsidRDefault="00BA5157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TRI DOLINY, o.z.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8AC787A" w:rsidR="00607288" w:rsidRPr="00A42D69" w:rsidRDefault="002A53F4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A5157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</w:t>
      </w:r>
      <w:bookmarkStart w:id="1" w:name="_GoBack"/>
      <w:bookmarkEnd w:id="1"/>
      <w:r w:rsidRPr="00A654E1">
        <w:t>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1D18C2BD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1A425D98" w14:textId="7F0D52AD" w:rsidR="00DA0E51" w:rsidRDefault="00DA0E51" w:rsidP="00DA0E51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A0E51" w:rsidRPr="00B20B12" w14:paraId="060765EF" w14:textId="77777777" w:rsidTr="009C3C49">
        <w:tc>
          <w:tcPr>
            <w:tcW w:w="3498" w:type="dxa"/>
            <w:shd w:val="clear" w:color="auto" w:fill="4472C4"/>
          </w:tcPr>
          <w:p w14:paraId="221E97BD" w14:textId="77777777" w:rsidR="00DA0E51" w:rsidRPr="00B20B12" w:rsidRDefault="00DA0E51" w:rsidP="009C3C49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20B12">
              <w:rPr>
                <w:rFonts w:cs="Calibri"/>
                <w:b/>
                <w:color w:val="FFFFFF"/>
              </w:rPr>
              <w:t>Hlavná aktivita</w:t>
            </w:r>
          </w:p>
        </w:tc>
        <w:tc>
          <w:tcPr>
            <w:tcW w:w="3498" w:type="dxa"/>
            <w:shd w:val="clear" w:color="auto" w:fill="4472C4"/>
          </w:tcPr>
          <w:p w14:paraId="0AAFFD76" w14:textId="77777777" w:rsidR="00DA0E51" w:rsidRPr="00B20B12" w:rsidRDefault="00DA0E51" w:rsidP="009C3C49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20B12">
              <w:rPr>
                <w:rFonts w:cs="Calibri"/>
                <w:b/>
                <w:color w:val="FFFFFF"/>
              </w:rPr>
              <w:t>Ukazovateľ na úrovni projektu</w:t>
            </w:r>
          </w:p>
        </w:tc>
        <w:tc>
          <w:tcPr>
            <w:tcW w:w="3499" w:type="dxa"/>
            <w:shd w:val="clear" w:color="auto" w:fill="4472C4"/>
          </w:tcPr>
          <w:p w14:paraId="1C9B5C81" w14:textId="77777777" w:rsidR="00DA0E51" w:rsidRPr="00B20B12" w:rsidRDefault="00DA0E51" w:rsidP="009C3C49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20B12">
              <w:rPr>
                <w:rFonts w:cs="Calibri"/>
                <w:b/>
                <w:color w:val="FFFFFF"/>
              </w:rPr>
              <w:t>Merná jednotka ukazovateľa</w:t>
            </w:r>
          </w:p>
        </w:tc>
        <w:tc>
          <w:tcPr>
            <w:tcW w:w="3499" w:type="dxa"/>
            <w:shd w:val="clear" w:color="auto" w:fill="4472C4"/>
          </w:tcPr>
          <w:p w14:paraId="0F388307" w14:textId="77777777" w:rsidR="00DA0E51" w:rsidRPr="00B20B12" w:rsidRDefault="00DA0E51" w:rsidP="009C3C49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20B12">
              <w:rPr>
                <w:rFonts w:cs="Calibri"/>
                <w:b/>
                <w:color w:val="FFFFFF"/>
              </w:rPr>
              <w:t>Spôsob výpočtu</w:t>
            </w:r>
          </w:p>
        </w:tc>
      </w:tr>
      <w:tr w:rsidR="00DA0E51" w:rsidRPr="00B20B12" w14:paraId="07F33305" w14:textId="77777777" w:rsidTr="009C3C49">
        <w:trPr>
          <w:trHeight w:val="411"/>
        </w:trPr>
        <w:tc>
          <w:tcPr>
            <w:tcW w:w="3498" w:type="dxa"/>
            <w:shd w:val="clear" w:color="auto" w:fill="auto"/>
            <w:vAlign w:val="center"/>
          </w:tcPr>
          <w:p w14:paraId="64DE32C0" w14:textId="254F8936" w:rsidR="00DA0E51" w:rsidRPr="00B20B12" w:rsidRDefault="00DA0E51" w:rsidP="00DA0E51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20B12">
              <w:rPr>
                <w:rFonts w:cs="Calibri"/>
              </w:rPr>
              <w:t>D2. Skvalitnenie a rozšírenie kapacít predškolských zariadení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3B4DE10B" w14:textId="42FB9305" w:rsidR="00DA0E51" w:rsidRPr="00B20B12" w:rsidRDefault="00DA0E51" w:rsidP="00DA0E51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20B12">
              <w:rPr>
                <w:rFonts w:cs="Calibri"/>
              </w:rPr>
              <w:t>D205 Zvýšená kapacita podporenej školskej infraštruktúry materských škôl.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5BF2F0D" w14:textId="7316877F" w:rsidR="00DA0E51" w:rsidRPr="00B20B12" w:rsidRDefault="00DA0E51" w:rsidP="00DA0E51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20B12">
              <w:rPr>
                <w:rFonts w:cs="Calibri"/>
              </w:rPr>
              <w:t>Dieťa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027CC737" w14:textId="6A37312A" w:rsidR="00DA0E51" w:rsidRPr="00B20B12" w:rsidRDefault="00DA0E51" w:rsidP="00DA0E51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20B12">
              <w:rPr>
                <w:rFonts w:cs="Calibri"/>
              </w:rPr>
              <w:t>výška príspevku v EUR na hlavnú aktivitu projektu / počet detí</w:t>
            </w:r>
          </w:p>
        </w:tc>
      </w:tr>
    </w:tbl>
    <w:p w14:paraId="65AD065F" w14:textId="77777777" w:rsidR="00DA0E51" w:rsidRDefault="00DA0E51" w:rsidP="00DA0E51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54F2B963" w14:textId="397A74A9" w:rsidR="004C0278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9DA47DF" w14:textId="3603ECA3" w:rsidR="00DA0E51" w:rsidRDefault="00DA0E51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4F99ECA6" w14:textId="5F18886D" w:rsidR="00DA0E51" w:rsidRDefault="00DA0E51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4B369B8F" w14:textId="08FA8E40" w:rsidR="00DA0E51" w:rsidRDefault="00DA0E51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0F2FE3CD" w14:textId="77777777" w:rsidR="00DA0E51" w:rsidRPr="00A654E1" w:rsidRDefault="00DA0E51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99FD727" w14:textId="6324FD5D" w:rsidR="003B1FA9" w:rsidRPr="00DA0E51" w:rsidRDefault="003B1FA9" w:rsidP="00DA0E5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</w:t>
      </w:r>
      <w:r w:rsidR="00DA0E51">
        <w:rPr>
          <w:rFonts w:asciiTheme="minorHAnsi" w:hAnsiTheme="minorHAnsi"/>
        </w:rPr>
        <w:t xml:space="preserve">. </w:t>
      </w:r>
      <w:r w:rsidR="004938B3" w:rsidRPr="00DA0E5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DA0E5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DA0E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DA0E5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DA0E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DA0E5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DA0E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DA0E5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DA0E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DA0E5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DA0E5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ECA47" w14:textId="77777777" w:rsidR="00550170" w:rsidRDefault="00550170" w:rsidP="006447D5">
      <w:pPr>
        <w:spacing w:after="0" w:line="240" w:lineRule="auto"/>
      </w:pPr>
      <w:r>
        <w:separator/>
      </w:r>
    </w:p>
  </w:endnote>
  <w:endnote w:type="continuationSeparator" w:id="0">
    <w:p w14:paraId="25549399" w14:textId="77777777" w:rsidR="00550170" w:rsidRDefault="00550170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39281452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A53F4">
          <w:rPr>
            <w:noProof/>
          </w:rPr>
          <w:t>1</w:t>
        </w:r>
        <w:r>
          <w:fldChar w:fldCharType="end"/>
        </w:r>
      </w:sdtContent>
    </w:sdt>
  </w:p>
  <w:p w14:paraId="360209D7" w14:textId="77777777" w:rsidR="00F153E1" w:rsidRDefault="00F153E1"/>
  <w:p w14:paraId="40FCFC77" w14:textId="77777777" w:rsidR="00F153E1" w:rsidRDefault="00F153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B45D8" w14:textId="77777777" w:rsidR="00550170" w:rsidRDefault="00550170" w:rsidP="006447D5">
      <w:pPr>
        <w:spacing w:after="0" w:line="240" w:lineRule="auto"/>
      </w:pPr>
      <w:r>
        <w:separator/>
      </w:r>
    </w:p>
  </w:footnote>
  <w:footnote w:type="continuationSeparator" w:id="0">
    <w:p w14:paraId="180B50BF" w14:textId="77777777" w:rsidR="00550170" w:rsidRDefault="00550170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33E62364" w:rsidR="00E5263D" w:rsidRPr="001F013A" w:rsidRDefault="00792AAA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1C76626E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4C1D155B" w:rsidR="00E5263D" w:rsidRPr="00CC6608" w:rsidRDefault="003A2F0F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12C91C8D" wp14:editId="29FE1CD5">
                                <wp:extent cx="767715" cy="327025"/>
                                <wp:effectExtent l="0" t="0" r="0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ok 4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5" cy="327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4C1D155B" w:rsidR="00E5263D" w:rsidRPr="00CC6608" w:rsidRDefault="003A2F0F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12C91C8D" wp14:editId="29FE1CD5">
                          <wp:extent cx="767715" cy="327025"/>
                          <wp:effectExtent l="0" t="0" r="0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ok 4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5" cy="327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  <w:p w14:paraId="5C50EC93" w14:textId="77777777" w:rsidR="00F153E1" w:rsidRDefault="00F153E1"/>
  <w:p w14:paraId="6031E211" w14:textId="77777777" w:rsidR="00F153E1" w:rsidRDefault="00F153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76CB8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A53F4"/>
    <w:rsid w:val="002B1C58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82C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2C42"/>
    <w:rsid w:val="0038512E"/>
    <w:rsid w:val="00386033"/>
    <w:rsid w:val="00392C0B"/>
    <w:rsid w:val="00393DD9"/>
    <w:rsid w:val="003940A4"/>
    <w:rsid w:val="003A2F0F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B18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0170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07096"/>
    <w:rsid w:val="00815F8F"/>
    <w:rsid w:val="00816151"/>
    <w:rsid w:val="00823447"/>
    <w:rsid w:val="00823E50"/>
    <w:rsid w:val="0082565A"/>
    <w:rsid w:val="008258C4"/>
    <w:rsid w:val="00827943"/>
    <w:rsid w:val="00830DC8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A5157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92D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0E51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153E1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6100C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0.jp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50496B"/>
    <w:rsid w:val="005A4146"/>
    <w:rsid w:val="006B3B1E"/>
    <w:rsid w:val="008765C7"/>
    <w:rsid w:val="00A65079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B3B1-F1C6-4944-A1A6-0F7E43D9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2021-10-05T09:23:00Z</dcterms:created>
  <dcterms:modified xsi:type="dcterms:W3CDTF">2021-10-15T10:44:00Z</dcterms:modified>
</cp:coreProperties>
</file>